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Autospacing="1" w:afterAutospacing="1"/>
        <w:rPr>
          <w:rFonts w:ascii="Arial" w:hAnsi="Arial" w:eastAsia="Times New Roman" w:cs="Arial"/>
          <w:lang w:eastAsia="fr-FR"/>
        </w:rPr>
      </w:pPr>
      <w:r>
        <w:rPr>
          <w:rFonts w:eastAsia="Times New Roman" w:cs="Arial" w:ascii="Arial" w:hAnsi="Arial"/>
          <w:b/>
          <w:bCs/>
          <w:lang w:eastAsia="fr-FR"/>
        </w:rPr>
        <w:t>2026 s’annonce déjà comme une année capitale pour SSB – Sloane Square Band.</w:t>
      </w:r>
      <w:r>
        <w:rPr>
          <w:rFonts w:eastAsia="Times New Roman" w:cs="Arial" w:ascii="Arial" w:hAnsi="Arial"/>
          <w:lang w:eastAsia="fr-FR"/>
        </w:rPr>
        <w:br/>
        <w:t xml:space="preserve">Les projets ne manquent pas : la sortie à l’automne du troisième album studio, la parution d’un CD/DVD </w:t>
      </w:r>
      <w:r>
        <w:rPr>
          <w:rFonts w:eastAsia="Times New Roman" w:cs="Arial" w:ascii="Arial" w:hAnsi="Arial"/>
          <w:i/>
          <w:iCs/>
          <w:lang w:eastAsia="fr-FR"/>
        </w:rPr>
        <w:t>Live in Paris</w:t>
      </w:r>
      <w:r>
        <w:rPr>
          <w:rFonts w:eastAsia="Times New Roman" w:cs="Arial" w:ascii="Arial" w:hAnsi="Arial"/>
          <w:lang w:eastAsia="fr-FR"/>
        </w:rPr>
        <w:t xml:space="preserve"> enregistré et capté en octobre dernier, ainsi que la création d’un nouveau S</w:t>
      </w:r>
      <w:bookmarkStart w:id="0" w:name="_GoBack"/>
      <w:bookmarkEnd w:id="0"/>
      <w:r>
        <w:rPr>
          <w:rFonts w:eastAsia="Times New Roman" w:cs="Arial" w:ascii="Arial" w:hAnsi="Arial"/>
          <w:lang w:eastAsia="fr-FR"/>
        </w:rPr>
        <w:t>et destiné à présenter ce nouvel album sur scène.</w:t>
      </w:r>
    </w:p>
    <w:p>
      <w:pPr>
        <w:pStyle w:val="Normal"/>
        <w:spacing w:beforeAutospacing="1" w:afterAutospacing="1"/>
        <w:contextualSpacing/>
        <w:rPr>
          <w:rFonts w:ascii="Arial" w:hAnsi="Arial" w:eastAsia="Times New Roman" w:cs="Arial"/>
          <w:lang w:eastAsia="fr-FR"/>
        </w:rPr>
      </w:pPr>
      <w:r>
        <w:rPr>
          <w:rFonts w:eastAsia="Times New Roman" w:cs="Arial" w:ascii="Arial" w:hAnsi="Arial"/>
          <w:b/>
          <w:bCs/>
          <w:lang w:eastAsia="fr-FR"/>
        </w:rPr>
        <w:t>2025 aura été une année charnière et précieuse.</w:t>
      </w:r>
      <w:r>
        <w:rPr>
          <w:rFonts w:eastAsia="Times New Roman" w:cs="Arial" w:ascii="Arial" w:hAnsi="Arial"/>
          <w:lang w:eastAsia="fr-FR"/>
        </w:rPr>
        <w:br/>
        <w:t>SSB s’y est restructuré tout en restant dans l’action : affinage de la méthodologie de travail, développement de relations de confiance avec ses partenaires et recentrage du line-up vers une formule plus efficace, fondée sur le talent et l’essentiel.</w:t>
        <w:br/>
        <w:t xml:space="preserve">L’album </w:t>
      </w:r>
      <w:r>
        <w:rPr>
          <w:rFonts w:eastAsia="Times New Roman" w:cs="Arial" w:ascii="Arial" w:hAnsi="Arial"/>
          <w:i/>
          <w:iCs/>
          <w:u w:val="single"/>
          <w:lang w:eastAsia="fr-FR"/>
        </w:rPr>
        <w:t>Studio Live Session</w:t>
      </w:r>
      <w:r>
        <w:rPr>
          <w:rFonts w:eastAsia="Times New Roman" w:cs="Arial" w:ascii="Arial" w:hAnsi="Arial"/>
          <w:lang w:eastAsia="fr-FR"/>
        </w:rPr>
        <w:t xml:space="preserve">, sorti le 8 octobre, illustre à lui seul la réussite de cette transformation, comme en témoignent les nombreuses critiques positives reçues. </w:t>
      </w:r>
    </w:p>
    <w:p>
      <w:pPr>
        <w:pStyle w:val="Normal"/>
        <w:spacing w:beforeAutospacing="1" w:afterAutospacing="1"/>
        <w:contextualSpacing/>
        <w:rPr>
          <w:rFonts w:ascii="Arial" w:hAnsi="Arial" w:eastAsia="Times New Roman" w:cs="Arial"/>
          <w:lang w:eastAsia="fr-FR"/>
        </w:rPr>
      </w:pPr>
      <w:r>
        <w:rPr>
          <w:rFonts w:eastAsia="Times New Roman" w:cs="Arial" w:ascii="Arial" w:hAnsi="Arial"/>
          <w:lang w:eastAsia="fr-FR"/>
        </w:rPr>
        <w:t>L’album a été présenté lors de deux concerts, à Paris et au Camden Club de Londres, où l’accueil du public anglais — au cœur du pays du Rock — fut particulièrement chaleureux.</w:t>
        <w:br/>
        <w:t xml:space="preserve">SSB clôt ainsi l’année avec des souvenirs plein la tête et le sentiment sincère d’une progression remarquable et remarquée. </w:t>
      </w:r>
    </w:p>
    <w:p>
      <w:pPr>
        <w:pStyle w:val="Normal"/>
        <w:spacing w:beforeAutospacing="1" w:afterAutospacing="1"/>
        <w:contextualSpacing/>
        <w:rPr>
          <w:rFonts w:ascii="Arial" w:hAnsi="Arial" w:eastAsia="Times New Roman" w:cs="Arial"/>
          <w:lang w:eastAsia="fr-FR"/>
        </w:rPr>
      </w:pPr>
      <w:r>
        <w:rPr>
          <w:rFonts w:eastAsia="Times New Roman" w:cs="Arial" w:ascii="Arial" w:hAnsi="Arial"/>
          <w:lang w:eastAsia="fr-FR"/>
        </w:rPr>
        <w:t xml:space="preserve">Des dates à Avignon, Paris et Londres, un album, un clip dépassant les 320 000 vues… Autant de signaux extrêmement positifs. </w:t>
      </w:r>
    </w:p>
    <w:p>
      <w:pPr>
        <w:pStyle w:val="Normal"/>
        <w:spacing w:beforeAutospacing="1" w:afterAutospacing="1"/>
        <w:contextualSpacing/>
        <w:rPr>
          <w:rFonts w:ascii="Arial" w:hAnsi="Arial" w:eastAsia="Times New Roman" w:cs="Arial"/>
          <w:b/>
          <w:b/>
          <w:bCs/>
          <w:lang w:eastAsia="fr-FR"/>
        </w:rPr>
      </w:pPr>
      <w:r>
        <w:rPr>
          <w:rFonts w:eastAsia="Times New Roman" w:cs="Arial" w:ascii="Arial" w:hAnsi="Arial"/>
          <w:lang w:eastAsia="fr-FR"/>
        </w:rPr>
        <w:t xml:space="preserve">Pour résumer, retenons que le magazine </w:t>
      </w:r>
      <w:r>
        <w:rPr>
          <w:rFonts w:eastAsia="Times New Roman" w:cs="Arial" w:ascii="Arial" w:hAnsi="Arial"/>
          <w:i/>
          <w:iCs/>
          <w:lang w:eastAsia="fr-FR"/>
        </w:rPr>
        <w:t>Via Nocturna</w:t>
      </w:r>
      <w:r>
        <w:rPr>
          <w:rFonts w:eastAsia="Times New Roman" w:cs="Arial" w:ascii="Arial" w:hAnsi="Arial"/>
          <w:lang w:eastAsia="fr-FR"/>
        </w:rPr>
        <w:t xml:space="preserve"> a classé </w:t>
      </w:r>
      <w:r>
        <w:rPr>
          <w:rFonts w:eastAsia="Times New Roman" w:cs="Arial" w:ascii="Arial" w:hAnsi="Arial"/>
          <w:i/>
          <w:iCs/>
          <w:lang w:eastAsia="fr-FR"/>
        </w:rPr>
        <w:t>Studio Live Session</w:t>
      </w:r>
      <w:r>
        <w:rPr>
          <w:rFonts w:eastAsia="Times New Roman" w:cs="Arial" w:ascii="Arial" w:hAnsi="Arial"/>
          <w:lang w:eastAsia="fr-FR"/>
        </w:rPr>
        <w:t xml:space="preserve"> comme </w:t>
      </w:r>
      <w:r>
        <w:rPr>
          <w:rFonts w:eastAsia="Times New Roman" w:cs="Arial" w:ascii="Arial" w:hAnsi="Arial"/>
          <w:b/>
          <w:bCs/>
          <w:lang w:eastAsia="fr-FR"/>
        </w:rPr>
        <w:t>« Meilleur album live de rock progressif 2025 »</w:t>
      </w:r>
      <w:r>
        <w:rPr>
          <w:rFonts w:eastAsia="Times New Roman" w:cs="Arial" w:ascii="Arial" w:hAnsi="Arial"/>
          <w:lang w:eastAsia="fr-FR"/>
        </w:rPr>
        <w:t>.</w:t>
        <w:br/>
        <w:t xml:space="preserve">Bien plus qu’un simple groupe de rock, </w:t>
      </w:r>
      <w:r>
        <w:rPr>
          <w:rFonts w:eastAsia="Times New Roman" w:cs="Arial" w:ascii="Arial" w:hAnsi="Arial"/>
          <w:b/>
          <w:bCs/>
          <w:lang w:eastAsia="fr-FR"/>
        </w:rPr>
        <w:t>SSB – Sloane Square Band est une histoire de passion, de courage et de résilience.</w:t>
      </w:r>
    </w:p>
    <w:p>
      <w:pPr>
        <w:pStyle w:val="Normal"/>
        <w:spacing w:beforeAutospacing="1" w:afterAutospacing="1"/>
        <w:contextualSpacing/>
        <w:rPr>
          <w:rFonts w:ascii="Arial" w:hAnsi="Arial" w:eastAsia="Times New Roman" w:cs="Arial"/>
          <w:lang w:eastAsia="fr-FR"/>
        </w:rPr>
      </w:pPr>
      <w:r>
        <w:rPr>
          <w:rFonts w:eastAsia="Times New Roman" w:cs="Arial" w:ascii="Arial" w:hAnsi="Arial"/>
          <w:lang w:eastAsia="fr-FR"/>
        </w:rPr>
      </w:r>
    </w:p>
    <w:p>
      <w:pPr>
        <w:pStyle w:val="Normal"/>
        <w:spacing w:beforeAutospacing="1" w:afterAutospacing="1"/>
        <w:contextualSpacing/>
        <w:rPr>
          <w:rFonts w:ascii="Arial" w:hAnsi="Arial" w:eastAsia="Times New Roman" w:cs="Arial"/>
          <w:lang w:eastAsia="fr-FR"/>
        </w:rPr>
      </w:pPr>
      <w:r>
        <w:rPr>
          <w:rFonts w:eastAsia="Times New Roman" w:cs="Arial" w:ascii="Arial" w:hAnsi="Arial"/>
          <w:b/>
          <w:bCs/>
          <w:lang w:eastAsia="fr-FR"/>
        </w:rPr>
        <w:t>2024 marque une étape majeure.</w:t>
      </w:r>
      <w:r>
        <w:rPr>
          <w:rFonts w:eastAsia="Times New Roman" w:cs="Arial" w:ascii="Arial" w:hAnsi="Arial"/>
          <w:lang w:eastAsia="fr-FR"/>
        </w:rPr>
        <w:br/>
        <w:t xml:space="preserve">Le 21 juin, après plus d’un an et demi de travail, SSB sort l’album studio </w:t>
      </w:r>
      <w:r>
        <w:rPr>
          <w:rFonts w:eastAsia="Times New Roman" w:cs="Arial" w:ascii="Arial" w:hAnsi="Arial"/>
          <w:i/>
          <w:iCs/>
          <w:u w:val="single"/>
          <w:lang w:eastAsia="fr-FR"/>
        </w:rPr>
        <w:t>Thoughts</w:t>
      </w:r>
      <w:r>
        <w:rPr>
          <w:rFonts w:eastAsia="Times New Roman" w:cs="Arial" w:ascii="Arial" w:hAnsi="Arial"/>
          <w:lang w:eastAsia="fr-FR"/>
        </w:rPr>
        <w:t xml:space="preserve">. </w:t>
      </w:r>
    </w:p>
    <w:p>
      <w:pPr>
        <w:pStyle w:val="Normal"/>
        <w:spacing w:beforeAutospacing="1" w:afterAutospacing="1"/>
        <w:contextualSpacing/>
        <w:rPr>
          <w:rFonts w:ascii="Arial" w:hAnsi="Arial" w:eastAsia="Times New Roman" w:cs="Arial"/>
          <w:lang w:eastAsia="fr-FR"/>
        </w:rPr>
      </w:pPr>
      <w:r>
        <w:rPr>
          <w:rFonts w:eastAsia="Times New Roman" w:cs="Arial" w:ascii="Arial" w:hAnsi="Arial"/>
          <w:lang w:eastAsia="fr-FR"/>
        </w:rPr>
        <w:t xml:space="preserve">Les titres de cet opus sont majoritairement composés par le fondateur du groupe, Claude Segalin, avec la participation de Stéphane Honde sur trois morceaux. </w:t>
      </w:r>
    </w:p>
    <w:p>
      <w:pPr>
        <w:pStyle w:val="Normal"/>
        <w:spacing w:beforeAutospacing="1" w:afterAutospacing="1"/>
        <w:contextualSpacing/>
        <w:rPr>
          <w:rFonts w:ascii="Arial" w:hAnsi="Arial" w:eastAsia="Times New Roman" w:cs="Arial"/>
          <w:lang w:eastAsia="fr-FR"/>
        </w:rPr>
      </w:pPr>
      <w:r>
        <w:rPr>
          <w:rFonts w:eastAsia="Times New Roman" w:cs="Arial" w:ascii="Arial" w:hAnsi="Arial"/>
          <w:lang w:eastAsia="fr-FR"/>
        </w:rPr>
        <w:t>Certains textes ont été adaptés par Richard Groulx (</w:t>
      </w:r>
      <w:r>
        <w:rPr>
          <w:rFonts w:eastAsia="Times New Roman" w:cs="Arial" w:ascii="Arial" w:hAnsi="Arial"/>
          <w:i/>
          <w:iCs/>
          <w:lang w:eastAsia="fr-FR"/>
        </w:rPr>
        <w:t>Starmania</w:t>
      </w:r>
      <w:r>
        <w:rPr>
          <w:rFonts w:eastAsia="Times New Roman" w:cs="Arial" w:ascii="Arial" w:hAnsi="Arial"/>
          <w:lang w:eastAsia="fr-FR"/>
        </w:rPr>
        <w:t>), également invité à poser sa voix sur l’album.</w:t>
        <w:br/>
        <w:t>Pour parfaire cette œuvre, Claude Segalin s’entoure d’invités de stature internationale :</w:t>
        <w:br/>
      </w:r>
      <w:r>
        <w:rPr>
          <w:rFonts w:eastAsia="Times New Roman" w:cs="Arial" w:ascii="Arial" w:hAnsi="Arial"/>
          <w:b/>
          <w:lang w:eastAsia="fr-FR"/>
        </w:rPr>
        <w:t>Guy Pratt</w:t>
      </w:r>
      <w:r>
        <w:rPr>
          <w:rFonts w:eastAsia="Times New Roman" w:cs="Arial" w:ascii="Arial" w:hAnsi="Arial"/>
          <w:lang w:eastAsia="fr-FR"/>
        </w:rPr>
        <w:t xml:space="preserve"> à la basse (Pink Floyd, David Gilmour…), </w:t>
      </w:r>
      <w:r>
        <w:rPr>
          <w:rFonts w:eastAsia="Times New Roman" w:cs="Arial" w:ascii="Arial" w:hAnsi="Arial"/>
          <w:b/>
          <w:lang w:eastAsia="fr-FR"/>
        </w:rPr>
        <w:t>Joniece Jamison</w:t>
      </w:r>
      <w:r>
        <w:rPr>
          <w:rFonts w:eastAsia="Times New Roman" w:cs="Arial" w:ascii="Arial" w:hAnsi="Arial"/>
          <w:lang w:eastAsia="fr-FR"/>
        </w:rPr>
        <w:t xml:space="preserve"> aux chœurs (Elton John, Eurythmics), </w:t>
      </w:r>
      <w:r>
        <w:rPr>
          <w:rFonts w:eastAsia="Times New Roman" w:cs="Arial" w:ascii="Arial" w:hAnsi="Arial"/>
          <w:lang w:eastAsia="fr-FR"/>
        </w:rPr>
        <w:t xml:space="preserve">les violons de </w:t>
      </w:r>
      <w:r>
        <w:rPr>
          <w:rFonts w:eastAsia="Times New Roman" w:cs="Arial" w:ascii="Arial" w:hAnsi="Arial"/>
          <w:b/>
          <w:lang w:eastAsia="fr-FR"/>
        </w:rPr>
        <w:t>l’Orchestre National Avignon Provence</w:t>
      </w:r>
      <w:r>
        <w:rPr>
          <w:rFonts w:eastAsia="Times New Roman" w:cs="Arial" w:ascii="Arial" w:hAnsi="Arial"/>
          <w:lang w:eastAsia="fr-FR"/>
        </w:rPr>
        <w:t xml:space="preserve"> (ONAP), ainsi que de </w:t>
      </w:r>
      <w:r>
        <w:rPr>
          <w:rFonts w:eastAsia="Times New Roman" w:cs="Arial" w:ascii="Arial" w:hAnsi="Arial"/>
          <w:b/>
          <w:lang w:eastAsia="fr-FR"/>
        </w:rPr>
        <w:t>Steve Forward</w:t>
      </w:r>
      <w:r>
        <w:rPr>
          <w:rFonts w:eastAsia="Times New Roman" w:cs="Arial" w:ascii="Arial" w:hAnsi="Arial"/>
          <w:lang w:eastAsia="fr-FR"/>
        </w:rPr>
        <w:t xml:space="preserve"> (Ray Charles, Paul McCartney, Bill Wyman…) à la maîtrise du son.</w:t>
      </w:r>
    </w:p>
    <w:p>
      <w:pPr>
        <w:pStyle w:val="Normal"/>
        <w:spacing w:beforeAutospacing="1" w:afterAutospacing="1"/>
        <w:contextualSpacing/>
        <w:rPr>
          <w:rFonts w:ascii="Arial" w:hAnsi="Arial" w:eastAsia="Times New Roman" w:cs="Arial"/>
          <w:lang w:eastAsia="fr-FR"/>
        </w:rPr>
      </w:pPr>
      <w:r>
        <w:rPr>
          <w:rFonts w:eastAsia="Times New Roman" w:cs="Arial" w:ascii="Arial" w:hAnsi="Arial"/>
          <w:lang w:eastAsia="fr-FR"/>
        </w:rPr>
      </w:r>
    </w:p>
    <w:p>
      <w:pPr>
        <w:pStyle w:val="Normal"/>
        <w:spacing w:beforeAutospacing="1" w:afterAutospacing="1"/>
        <w:contextualSpacing/>
        <w:rPr>
          <w:rFonts w:ascii="Arial" w:hAnsi="Arial" w:eastAsia="Times New Roman" w:cs="Arial"/>
          <w:lang w:eastAsia="fr-FR"/>
        </w:rPr>
      </w:pPr>
      <w:r>
        <w:rPr>
          <w:rFonts w:eastAsia="Times New Roman" w:cs="Arial" w:ascii="Arial" w:hAnsi="Arial"/>
          <w:b/>
          <w:bCs/>
          <w:lang w:eastAsia="fr-FR"/>
        </w:rPr>
        <w:t>L’histoire du groupe débute en 1972</w:t>
      </w:r>
      <w:r>
        <w:rPr>
          <w:rFonts w:eastAsia="Times New Roman" w:cs="Arial" w:ascii="Arial" w:hAnsi="Arial"/>
          <w:lang w:eastAsia="fr-FR"/>
        </w:rPr>
        <w:t xml:space="preserve">, lorsque </w:t>
      </w:r>
      <w:r>
        <w:rPr>
          <w:rFonts w:eastAsia="Times New Roman" w:cs="Arial" w:ascii="Arial" w:hAnsi="Arial"/>
          <w:b/>
          <w:lang w:eastAsia="fr-FR"/>
        </w:rPr>
        <w:t>Claude Segalin</w:t>
      </w:r>
      <w:r>
        <w:rPr>
          <w:rFonts w:eastAsia="Times New Roman" w:cs="Arial" w:ascii="Arial" w:hAnsi="Arial"/>
          <w:lang w:eastAsia="fr-FR"/>
        </w:rPr>
        <w:t xml:space="preserve"> — guitariste, chanteur, auteur et compositeur — fonde le groupe sous le nom de </w:t>
      </w:r>
      <w:r>
        <w:rPr>
          <w:rFonts w:eastAsia="Times New Roman" w:cs="Arial" w:ascii="Arial" w:hAnsi="Arial"/>
          <w:i/>
          <w:iCs/>
          <w:lang w:eastAsia="fr-FR"/>
        </w:rPr>
        <w:t>Sloane</w:t>
      </w:r>
      <w:r>
        <w:rPr>
          <w:rFonts w:eastAsia="Times New Roman" w:cs="Arial" w:ascii="Arial" w:hAnsi="Arial"/>
          <w:lang w:eastAsia="fr-FR"/>
        </w:rPr>
        <w:t xml:space="preserve">. </w:t>
      </w:r>
    </w:p>
    <w:p>
      <w:pPr>
        <w:pStyle w:val="Normal"/>
        <w:spacing w:beforeAutospacing="1" w:afterAutospacing="1"/>
        <w:contextualSpacing/>
        <w:rPr>
          <w:rFonts w:ascii="Arial" w:hAnsi="Arial" w:eastAsia="Times New Roman" w:cs="Arial"/>
          <w:lang w:eastAsia="fr-FR"/>
        </w:rPr>
      </w:pPr>
      <w:r>
        <w:rPr>
          <w:rFonts w:eastAsia="Times New Roman" w:cs="Arial" w:ascii="Arial" w:hAnsi="Arial"/>
          <w:lang w:eastAsia="fr-FR"/>
        </w:rPr>
        <w:t xml:space="preserve">En 1974, il compose </w:t>
      </w:r>
      <w:r>
        <w:rPr>
          <w:rFonts w:eastAsia="Times New Roman" w:cs="Arial" w:ascii="Arial" w:hAnsi="Arial"/>
          <w:i/>
          <w:iCs/>
          <w:lang w:eastAsia="fr-FR"/>
        </w:rPr>
        <w:t>GUELF</w:t>
      </w:r>
      <w:r>
        <w:rPr>
          <w:rFonts w:eastAsia="Times New Roman" w:cs="Arial" w:ascii="Arial" w:hAnsi="Arial"/>
          <w:lang w:eastAsia="fr-FR"/>
        </w:rPr>
        <w:t xml:space="preserve">, un opéra rock joué en concert dans toute la France. </w:t>
      </w:r>
    </w:p>
    <w:p>
      <w:pPr>
        <w:pStyle w:val="Normal"/>
        <w:spacing w:beforeAutospacing="1" w:afterAutospacing="1"/>
        <w:contextualSpacing/>
        <w:rPr>
          <w:rFonts w:ascii="Arial" w:hAnsi="Arial" w:eastAsia="Times New Roman" w:cs="Arial"/>
          <w:lang w:eastAsia="fr-FR"/>
        </w:rPr>
      </w:pPr>
      <w:r>
        <w:rPr>
          <w:rFonts w:eastAsia="Times New Roman" w:cs="Arial" w:ascii="Arial" w:hAnsi="Arial"/>
          <w:lang w:eastAsia="fr-FR"/>
        </w:rPr>
        <w:t>En 1978, les contraintes et obligations de chacun conduisent naturellement à l’arrêt du groupe.</w:t>
      </w:r>
    </w:p>
    <w:p>
      <w:pPr>
        <w:pStyle w:val="Normal"/>
        <w:spacing w:beforeAutospacing="1" w:afterAutospacing="1"/>
        <w:rPr>
          <w:rFonts w:ascii="Arial" w:hAnsi="Arial" w:eastAsia="Times New Roman" w:cs="Arial"/>
          <w:b/>
          <w:b/>
          <w:bCs/>
          <w:lang w:eastAsia="fr-FR"/>
        </w:rPr>
      </w:pPr>
      <w:r>
        <w:rPr>
          <w:rFonts w:eastAsia="Times New Roman" w:cs="Arial" w:ascii="Arial" w:hAnsi="Arial"/>
          <w:b/>
          <w:bCs/>
          <w:lang w:eastAsia="fr-FR"/>
        </w:rPr>
      </w:r>
    </w:p>
    <w:p>
      <w:pPr>
        <w:pStyle w:val="Normal"/>
        <w:spacing w:beforeAutospacing="1" w:afterAutospacing="1"/>
        <w:contextualSpacing/>
        <w:rPr>
          <w:rFonts w:ascii="Arial" w:hAnsi="Arial" w:eastAsia="Times New Roman" w:cs="Arial"/>
          <w:lang w:eastAsia="fr-FR"/>
        </w:rPr>
      </w:pPr>
      <w:r>
        <w:rPr>
          <w:rFonts w:eastAsia="Times New Roman" w:cs="Arial" w:ascii="Arial" w:hAnsi="Arial"/>
          <w:b/>
          <w:bCs/>
          <w:lang w:eastAsia="fr-FR"/>
        </w:rPr>
        <w:t>En 2016</w:t>
      </w:r>
      <w:r>
        <w:rPr>
          <w:rFonts w:eastAsia="Times New Roman" w:cs="Arial" w:ascii="Arial" w:hAnsi="Arial"/>
          <w:lang w:eastAsia="fr-FR"/>
        </w:rPr>
        <w:t xml:space="preserve">, une rencontre avec son ancien bassiste des premiers temps ravive chez Claude l’envie de relancer l’aventure musicale. </w:t>
      </w:r>
    </w:p>
    <w:p>
      <w:pPr>
        <w:pStyle w:val="Normal"/>
        <w:spacing w:beforeAutospacing="1" w:afterAutospacing="1"/>
        <w:contextualSpacing/>
        <w:rPr>
          <w:rFonts w:ascii="Arial" w:hAnsi="Arial" w:eastAsia="Times New Roman" w:cs="Arial"/>
          <w:lang w:eastAsia="fr-FR"/>
        </w:rPr>
      </w:pPr>
      <w:r>
        <w:rPr>
          <w:rFonts w:eastAsia="Times New Roman" w:cs="Arial" w:ascii="Arial" w:hAnsi="Arial"/>
          <w:lang w:eastAsia="fr-FR"/>
        </w:rPr>
        <w:t xml:space="preserve">Il compose alors de nouveaux titres et redonne vie au groupe pour un concert à Saint-Rémy-de-Provence en 2017. </w:t>
      </w:r>
    </w:p>
    <w:p>
      <w:pPr>
        <w:pStyle w:val="Normal"/>
        <w:spacing w:beforeAutospacing="1" w:afterAutospacing="1"/>
        <w:contextualSpacing/>
        <w:rPr>
          <w:rFonts w:ascii="Arial" w:hAnsi="Arial" w:eastAsia="Times New Roman" w:cs="Arial"/>
          <w:lang w:eastAsia="fr-FR"/>
        </w:rPr>
      </w:pPr>
      <w:r>
        <w:rPr>
          <w:rFonts w:eastAsia="Times New Roman" w:cs="Arial" w:ascii="Arial" w:hAnsi="Arial"/>
          <w:lang w:eastAsia="fr-FR"/>
        </w:rPr>
        <w:t xml:space="preserve">Prévue comme une soirée unique de retrouvailles, cette date revival fut chargée d’un tel succès, d’une telle émotion et d’une telle énergie que Claude décida que l’aventure ne pouvait s’arrêter là. Après la concrétisation d’un premier album, </w:t>
      </w:r>
      <w:r>
        <w:rPr>
          <w:rFonts w:eastAsia="Times New Roman" w:cs="Arial" w:ascii="Arial" w:hAnsi="Arial"/>
          <w:i/>
          <w:iCs/>
          <w:lang w:eastAsia="fr-FR"/>
        </w:rPr>
        <w:t>Live in St Rémy de Provence</w:t>
      </w:r>
      <w:r>
        <w:rPr>
          <w:rFonts w:eastAsia="Times New Roman" w:cs="Arial" w:ascii="Arial" w:hAnsi="Arial"/>
          <w:lang w:eastAsia="fr-FR"/>
        </w:rPr>
        <w:t>, d’autres concerts suivirent, rencontrant le même succès.</w:t>
      </w:r>
    </w:p>
    <w:p>
      <w:pPr>
        <w:pStyle w:val="Normal"/>
        <w:spacing w:beforeAutospacing="1" w:afterAutospacing="1"/>
        <w:contextualSpacing/>
        <w:rPr>
          <w:rFonts w:ascii="Arial" w:hAnsi="Arial" w:eastAsia="Times New Roman" w:cs="Arial"/>
          <w:lang w:eastAsia="fr-FR"/>
        </w:rPr>
      </w:pPr>
      <w:r>
        <w:rPr>
          <w:rFonts w:eastAsia="Times New Roman" w:cs="Arial" w:ascii="Arial" w:hAnsi="Arial"/>
          <w:lang w:eastAsia="fr-FR"/>
        </w:rPr>
        <w:t>De Sloane, Claude passe à Sloane Square Band…</w:t>
      </w:r>
    </w:p>
    <w:p>
      <w:pPr>
        <w:pStyle w:val="Normal"/>
        <w:spacing w:beforeAutospacing="1" w:afterAutospacing="1"/>
        <w:contextualSpacing/>
        <w:rPr>
          <w:rFonts w:ascii="Arial" w:hAnsi="Arial" w:eastAsia="Times New Roman" w:cs="Arial"/>
          <w:lang w:eastAsia="fr-FR"/>
        </w:rPr>
      </w:pPr>
      <w:r>
        <w:rPr>
          <w:rFonts w:eastAsia="Times New Roman" w:cs="Arial" w:ascii="Arial" w:hAnsi="Arial"/>
          <w:lang w:eastAsia="fr-FR"/>
        </w:rPr>
      </w:r>
    </w:p>
    <w:p>
      <w:pPr>
        <w:pStyle w:val="Normal"/>
        <w:spacing w:beforeAutospacing="1" w:afterAutospacing="1"/>
        <w:contextualSpacing/>
        <w:rPr>
          <w:rFonts w:ascii="Arial" w:hAnsi="Arial" w:eastAsia="Times New Roman" w:cs="Arial"/>
          <w:lang w:eastAsia="fr-FR"/>
        </w:rPr>
      </w:pPr>
      <w:r>
        <w:rPr>
          <w:rFonts w:eastAsia="Times New Roman" w:cs="Arial" w:ascii="Arial" w:hAnsi="Arial"/>
          <w:b/>
          <w:bCs/>
          <w:lang w:eastAsia="fr-FR"/>
        </w:rPr>
        <w:t>En 2021</w:t>
      </w:r>
      <w:r>
        <w:rPr>
          <w:rFonts w:eastAsia="Times New Roman" w:cs="Arial" w:ascii="Arial" w:hAnsi="Arial"/>
          <w:lang w:eastAsia="fr-FR"/>
        </w:rPr>
        <w:t xml:space="preserve">, le groupe adopte son nom définitif : </w:t>
      </w:r>
      <w:r>
        <w:rPr>
          <w:rFonts w:eastAsia="Times New Roman" w:cs="Arial" w:ascii="Arial" w:hAnsi="Arial"/>
          <w:b/>
          <w:bCs/>
          <w:lang w:eastAsia="fr-FR"/>
        </w:rPr>
        <w:t>SSB – Sloane Square Band</w:t>
      </w:r>
      <w:r>
        <w:rPr>
          <w:rFonts w:eastAsia="Times New Roman" w:cs="Arial" w:ascii="Arial" w:hAnsi="Arial"/>
          <w:lang w:eastAsia="fr-FR"/>
        </w:rPr>
        <w:t xml:space="preserve">. </w:t>
      </w:r>
    </w:p>
    <w:p>
      <w:pPr>
        <w:pStyle w:val="Normal"/>
        <w:spacing w:beforeAutospacing="1" w:afterAutospacing="1"/>
        <w:contextualSpacing/>
        <w:rPr>
          <w:rFonts w:ascii="Arial" w:hAnsi="Arial" w:eastAsia="Times New Roman" w:cs="Arial"/>
          <w:lang w:eastAsia="fr-FR"/>
        </w:rPr>
      </w:pPr>
      <w:r>
        <w:rPr>
          <w:rFonts w:eastAsia="Times New Roman" w:cs="Arial" w:ascii="Arial" w:hAnsi="Arial"/>
          <w:lang w:eastAsia="fr-FR"/>
        </w:rPr>
        <w:t xml:space="preserve">De nouveaux musiciens professionnels rejoignent alors la formation, qui publie un deuxième album intitulé </w:t>
      </w:r>
      <w:r>
        <w:rPr>
          <w:rFonts w:eastAsia="Times New Roman" w:cs="Arial" w:ascii="Arial" w:hAnsi="Arial"/>
          <w:i/>
          <w:iCs/>
          <w:lang w:eastAsia="fr-FR"/>
        </w:rPr>
        <w:t>GUELF</w:t>
      </w:r>
      <w:r>
        <w:rPr>
          <w:rFonts w:eastAsia="Times New Roman" w:cs="Arial" w:ascii="Arial" w:hAnsi="Arial"/>
          <w:lang w:eastAsia="fr-FR"/>
        </w:rPr>
        <w:t>, clin d’œil assumé à l’opéra rock des années 70.</w:t>
      </w:r>
    </w:p>
    <w:p>
      <w:pPr>
        <w:pStyle w:val="Normal"/>
        <w:spacing w:beforeAutospacing="1" w:afterAutospacing="1"/>
        <w:rPr>
          <w:rFonts w:ascii="Arial" w:hAnsi="Arial" w:eastAsia="Times New Roman" w:cs="Arial"/>
          <w:lang w:eastAsia="fr-FR"/>
        </w:rPr>
      </w:pPr>
      <w:r>
        <w:rPr>
          <w:rFonts w:eastAsia="Times New Roman" w:cs="Arial" w:ascii="Arial" w:hAnsi="Arial"/>
          <w:lang w:eastAsia="fr-FR"/>
        </w:rPr>
        <w:t xml:space="preserve">Depuis lors, </w:t>
      </w:r>
      <w:r>
        <w:rPr>
          <w:rFonts w:eastAsia="Times New Roman" w:cs="Arial" w:ascii="Arial" w:hAnsi="Arial"/>
          <w:b/>
          <w:bCs/>
          <w:lang w:eastAsia="fr-FR"/>
        </w:rPr>
        <w:t>SSB – Sloane Square Band</w:t>
      </w:r>
      <w:r>
        <w:rPr>
          <w:rFonts w:eastAsia="Times New Roman" w:cs="Arial" w:ascii="Arial" w:hAnsi="Arial"/>
          <w:lang w:eastAsia="fr-FR"/>
        </w:rPr>
        <w:t xml:space="preserve"> est animé par le travail, la composition et l’exigence de la scène.</w:t>
        <w:br/>
      </w:r>
      <w:r>
        <w:rPr>
          <w:rFonts w:eastAsia="Times New Roman" w:cs="Arial" w:ascii="Arial" w:hAnsi="Arial"/>
          <w:b/>
          <w:bCs/>
          <w:lang w:eastAsia="fr-FR"/>
        </w:rPr>
        <w:t>Il n’y a pas d’âge pour la musique.</w:t>
      </w:r>
    </w:p>
    <w:sectPr>
      <w:type w:val="nextPage"/>
      <w:pgSz w:w="11906" w:h="16838"/>
      <w:pgMar w:left="720" w:right="720" w:gutter="0" w:header="0" w:top="720" w:footer="0" w:bottom="72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Arial">
    <w:charset w:val="00"/>
    <w:family w:val="roman"/>
    <w:pitch w:val="variable"/>
  </w:font>
</w:fonts>
</file>

<file path=word/settings.xml><?xml version="1.0" encoding="utf-8"?>
<w:settings xmlns:w="http://schemas.openxmlformats.org/wordprocessingml/2006/main">
  <w:zoom w:percent="14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fr-FR"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before="0" w:after="0"/>
      <w:jc w:val="left"/>
    </w:pPr>
    <w:rPr>
      <w:rFonts w:ascii="Calibri" w:hAnsi="Calibri" w:eastAsia="Calibri" w:cs="" w:asciiTheme="minorHAnsi" w:cstheme="minorBidi" w:eastAsiaTheme="minorHAnsi" w:hAnsiTheme="minorHAnsi"/>
      <w:color w:val="auto"/>
      <w:kern w:val="0"/>
      <w:sz w:val="24"/>
      <w:szCs w:val="24"/>
      <w:lang w:val="fr-FR" w:eastAsia="en-US" w:bidi="ar-SA"/>
    </w:rPr>
  </w:style>
  <w:style w:type="character" w:styleId="DefaultParagraphFont" w:default="1">
    <w:name w:val="Default Paragraph Font"/>
    <w:uiPriority w:val="1"/>
    <w:semiHidden/>
    <w:unhideWhenUsed/>
    <w:qFormat/>
    <w:rPr/>
  </w:style>
  <w:style w:type="character" w:styleId="Strong">
    <w:name w:val="Strong"/>
    <w:basedOn w:val="DefaultParagraphFont"/>
    <w:uiPriority w:val="22"/>
    <w:qFormat/>
    <w:rsid w:val="00947530"/>
    <w:rPr>
      <w:b/>
      <w:bCs/>
    </w:rPr>
  </w:style>
  <w:style w:type="character" w:styleId="Accentuation">
    <w:name w:val="Emphasis"/>
    <w:basedOn w:val="DefaultParagraphFont"/>
    <w:uiPriority w:val="20"/>
    <w:qFormat/>
    <w:rsid w:val="00947530"/>
    <w:rPr>
      <w:i/>
      <w:iCs/>
    </w:rPr>
  </w:style>
  <w:style w:type="paragraph" w:styleId="Titre">
    <w:name w:val="Titre"/>
    <w:basedOn w:val="Normal"/>
    <w:next w:val="Corpsdetexte"/>
    <w:qFormat/>
    <w:pPr>
      <w:keepNext w:val="true"/>
      <w:spacing w:before="240" w:after="120"/>
    </w:pPr>
    <w:rPr>
      <w:rFonts w:ascii="Liberation Sans" w:hAnsi="Liberation Sans" w:eastAsia="Microsoft YaHei" w:cs="Arial Unicode MS"/>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Unicode MS"/>
    </w:rPr>
  </w:style>
  <w:style w:type="paragraph" w:styleId="Lgende">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lang w:val="zxx" w:eastAsia="zxx" w:bidi="zxx"/>
    </w:rPr>
  </w:style>
  <w:style w:type="paragraph" w:styleId="NormalWeb">
    <w:name w:val="Normal (Web)"/>
    <w:basedOn w:val="Normal"/>
    <w:uiPriority w:val="99"/>
    <w:semiHidden/>
    <w:unhideWhenUsed/>
    <w:qFormat/>
    <w:rsid w:val="00947530"/>
    <w:pPr>
      <w:spacing w:beforeAutospacing="1" w:afterAutospacing="1"/>
    </w:pPr>
    <w:rPr>
      <w:rFonts w:ascii="Times New Roman" w:hAnsi="Times New Roman" w:eastAsia="Times New Roman" w:cs="Times New Roman"/>
      <w:lang w:eastAsia="fr-F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Application>LibreOffice/7.4.0.3$Windows_X86_64 LibreOffice_project/f85e47c08ddd19c015c0114a68350214f7066f5a</Application>
  <AppVersion>15.0000</AppVersion>
  <Pages>2</Pages>
  <Words>563</Words>
  <Characters>2938</Characters>
  <CharactersWithSpaces>3501</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2025-12-23T09:11:00Z</dcterms:created>
  <dc:creator>Microsoft Office User</dc:creator>
  <dc:description/>
  <dc:language>fr-FR</dc:language>
  <cp:lastModifiedBy/>
  <dcterms:modified xsi:type="dcterms:W3CDTF">2025-12-23T22:56:36Z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